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F6A" w:rsidRPr="00511F6A" w:rsidRDefault="00B313F3" w:rsidP="00B313F3">
      <w:pPr>
        <w:spacing w:after="200" w:line="276" w:lineRule="auto"/>
        <w:jc w:val="center"/>
        <w:rPr>
          <w:rFonts w:ascii="Times New Roman" w:eastAsiaTheme="minorHAnsi" w:hAnsi="Times New Roman"/>
          <w:b/>
          <w:sz w:val="24"/>
        </w:rPr>
      </w:pPr>
      <w:r w:rsidRPr="00511F6A">
        <w:rPr>
          <w:rFonts w:ascii="Times New Roman" w:eastAsiaTheme="minorHAnsi" w:hAnsi="Times New Roman"/>
          <w:b/>
          <w:sz w:val="24"/>
        </w:rPr>
        <w:t>Календарно-тематическое планирование</w:t>
      </w:r>
      <w:r w:rsidR="0087136C">
        <w:rPr>
          <w:rFonts w:ascii="Times New Roman" w:eastAsiaTheme="minorHAnsi" w:hAnsi="Times New Roman"/>
          <w:b/>
          <w:sz w:val="24"/>
        </w:rPr>
        <w:t xml:space="preserve"> по геометрии 9 класса</w:t>
      </w:r>
    </w:p>
    <w:tbl>
      <w:tblPr>
        <w:tblStyle w:val="a4"/>
        <w:tblW w:w="5090" w:type="pct"/>
        <w:tblLayout w:type="fixed"/>
        <w:tblLook w:val="04A0"/>
      </w:tblPr>
      <w:tblGrid>
        <w:gridCol w:w="1522"/>
        <w:gridCol w:w="992"/>
        <w:gridCol w:w="4533"/>
        <w:gridCol w:w="992"/>
        <w:gridCol w:w="996"/>
        <w:gridCol w:w="995"/>
      </w:tblGrid>
      <w:tr w:rsidR="00FB3B09" w:rsidRPr="00511F6A" w:rsidTr="00FB3B09">
        <w:trPr>
          <w:trHeight w:val="217"/>
          <w:tblHeader/>
        </w:trPr>
        <w:tc>
          <w:tcPr>
            <w:tcW w:w="1524" w:type="dxa"/>
            <w:vMerge w:val="restart"/>
            <w:noWrap/>
            <w:hideMark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Наименование раздела</w:t>
            </w:r>
          </w:p>
        </w:tc>
        <w:tc>
          <w:tcPr>
            <w:tcW w:w="992" w:type="dxa"/>
            <w:vMerge w:val="restart"/>
            <w:noWrap/>
            <w:hideMark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№ урока</w:t>
            </w:r>
          </w:p>
        </w:tc>
        <w:tc>
          <w:tcPr>
            <w:tcW w:w="4535" w:type="dxa"/>
            <w:vMerge w:val="restart"/>
            <w:noWrap/>
            <w:hideMark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992" w:type="dxa"/>
            <w:vMerge w:val="restart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1987" w:type="dxa"/>
            <w:gridSpan w:val="2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Дата проведения</w:t>
            </w:r>
          </w:p>
        </w:tc>
      </w:tr>
      <w:tr w:rsidR="00FB3B09" w:rsidRPr="00511F6A" w:rsidTr="00FB3B09">
        <w:trPr>
          <w:trHeight w:val="229"/>
          <w:tblHeader/>
        </w:trPr>
        <w:tc>
          <w:tcPr>
            <w:tcW w:w="1524" w:type="dxa"/>
            <w:vMerge/>
            <w:noWrap/>
            <w:hideMark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noWrap/>
            <w:hideMark/>
          </w:tcPr>
          <w:p w:rsidR="00FB3B09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535" w:type="dxa"/>
            <w:vMerge/>
            <w:noWrap/>
            <w:hideMark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991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план</w:t>
            </w: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  <w:hideMark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Повторение (2 ч.)</w:t>
            </w: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Повторение. Треугольники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  <w:hideMark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Повторение. Четырехугольники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  <w:hideMark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Векторы (</w:t>
            </w: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9</w:t>
            </w: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 ч</w:t>
            </w: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.</w:t>
            </w: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)</w:t>
            </w:r>
          </w:p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Понятие вектора. Равенство векторов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  <w:hideMark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Откладывание вектора от данной точки 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  <w:hideMark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</w:t>
            </w:r>
          </w:p>
        </w:tc>
        <w:tc>
          <w:tcPr>
            <w:tcW w:w="4535" w:type="dxa"/>
            <w:noWrap/>
          </w:tcPr>
          <w:p w:rsidR="00FB3B09" w:rsidRPr="00A90CD4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90CD4">
              <w:rPr>
                <w:rFonts w:ascii="Times New Roman" w:hAnsi="Times New Roman"/>
                <w:sz w:val="20"/>
                <w:szCs w:val="20"/>
              </w:rPr>
              <w:t>Сумма двух векторов Законы сложения векторов.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  <w:hideMark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Сумма нескольких векторов.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Вычитание векторов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  <w:hideMark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7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«Сложение и вычитание векторов»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  <w:hideMark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8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Произведение вектора на число. 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  <w:hideMark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9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Применение векторов к решению задач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  <w:hideMark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10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Средняя линия трапеции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  <w:hideMark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11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Контрольная работа №1 по теме: «Векторы»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  <w:hideMark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Метод координат (</w:t>
            </w: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10</w:t>
            </w: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 ч)</w:t>
            </w:r>
          </w:p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12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Координаты вектора. Разложение вектора по двум неколлинеарным векторам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  <w:hideMark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13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Связь между координатами вектора и координатами его начала и конца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  <w:hideMark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14</w:t>
            </w:r>
          </w:p>
        </w:tc>
        <w:tc>
          <w:tcPr>
            <w:tcW w:w="4535" w:type="dxa"/>
            <w:noWrap/>
          </w:tcPr>
          <w:p w:rsidR="00FB3B09" w:rsidRPr="00511F6A" w:rsidRDefault="00FB3B09" w:rsidP="00F94CE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Простейшие задачи в координатах. 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  <w:hideMark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15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по теме: «Метод координат»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  <w:hideMark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16</w:t>
            </w:r>
          </w:p>
        </w:tc>
        <w:tc>
          <w:tcPr>
            <w:tcW w:w="4535" w:type="dxa"/>
            <w:noWrap/>
          </w:tcPr>
          <w:p w:rsidR="00FB3B09" w:rsidRPr="00511F6A" w:rsidRDefault="00FB3B09" w:rsidP="00C907B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Уравнение окружности. 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17</w:t>
            </w:r>
          </w:p>
        </w:tc>
        <w:tc>
          <w:tcPr>
            <w:tcW w:w="4535" w:type="dxa"/>
            <w:noWrap/>
          </w:tcPr>
          <w:p w:rsidR="00FB3B09" w:rsidRPr="00EC346D" w:rsidRDefault="00FB3B09" w:rsidP="00A90CD4">
            <w:pPr>
              <w:spacing w:after="0" w:line="240" w:lineRule="auto"/>
              <w:jc w:val="both"/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Уравнение прямой</w:t>
            </w:r>
          </w:p>
        </w:tc>
        <w:tc>
          <w:tcPr>
            <w:tcW w:w="992" w:type="dxa"/>
            <w:noWrap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18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C907B1">
              <w:rPr>
                <w:rFonts w:ascii="Times New Roman" w:eastAsiaTheme="minorHAnsi" w:hAnsi="Times New Roman"/>
                <w:sz w:val="20"/>
                <w:szCs w:val="20"/>
              </w:rPr>
              <w:t>Использование уравнений окружности и прямой при решении задач</w:t>
            </w:r>
          </w:p>
        </w:tc>
        <w:tc>
          <w:tcPr>
            <w:tcW w:w="992" w:type="dxa"/>
            <w:noWrap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19-20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C907B1">
              <w:rPr>
                <w:rFonts w:ascii="Times New Roman" w:eastAsiaTheme="minorHAnsi" w:hAnsi="Times New Roman"/>
                <w:sz w:val="20"/>
                <w:szCs w:val="20"/>
              </w:rPr>
              <w:t>Решение задач с использованием метода координат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21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Контрольная работа №2 по теме: «Метод координат»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Соотношения между сторонами и углами треугольника. Скалярное произведение векторов (1</w:t>
            </w: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4</w:t>
            </w: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 ч)</w:t>
            </w:r>
          </w:p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22</w:t>
            </w:r>
          </w:p>
        </w:tc>
        <w:tc>
          <w:tcPr>
            <w:tcW w:w="4535" w:type="dxa"/>
            <w:noWrap/>
          </w:tcPr>
          <w:p w:rsidR="00FB3B09" w:rsidRPr="00511F6A" w:rsidRDefault="00FB3B09" w:rsidP="002D1F4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Синус, косинус, тангенс. 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23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Основное тригонометрическое тождество.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417BE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24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Формулы приведения. Формулы для вычисления координат точки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417BE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25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Теорема о площади треугольника.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 Поисково-исследовательский этап по проекту «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Треугольники... они повсюду!!!»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417BE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26</w:t>
            </w:r>
          </w:p>
        </w:tc>
        <w:tc>
          <w:tcPr>
            <w:tcW w:w="4535" w:type="dxa"/>
            <w:noWrap/>
          </w:tcPr>
          <w:p w:rsidR="00FB3B09" w:rsidRPr="00511F6A" w:rsidRDefault="00FB3B09" w:rsidP="005F4E79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Теорема синусов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417BE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27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Теорема косинусов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417BE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28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треугольников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29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Измерительные работы. 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Трансляционно-оформительский этап по проекту «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Треугольники... они повсюду!!!» 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5F4E7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30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по теме: «Соотношения между сторонами и углами треугольника»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F69D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31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по теме: «Соотношения между сторонами и углами треугольника»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F69D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32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Угол между векторами.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Скалярное произведение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векторов.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F69D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33</w:t>
            </w:r>
          </w:p>
        </w:tc>
        <w:tc>
          <w:tcPr>
            <w:tcW w:w="4535" w:type="dxa"/>
            <w:noWrap/>
          </w:tcPr>
          <w:p w:rsidR="00FB3B09" w:rsidRPr="00511F6A" w:rsidRDefault="00FB3B09" w:rsidP="00AF69D7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Скалярное произведение векторов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и его свойства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F69D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34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Применение скалярного произведения векторов к решению задач. Организация проектной деятельности. Заключительный этап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F69D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35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Контрольная работа №3 по теме: «Соотношение между сторонами и углами треугольника»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Длина окружности и площадь круга (11 ч)</w:t>
            </w:r>
          </w:p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36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Правильный многоугольник. 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Поисково-исследовательский этап по проекту  «Геометрические паркеты»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37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Окружность, описанная около правильного многоугольника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38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Окружность, вписанная в правильный многоугольник.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120A95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 w:rsidRPr="00120A95"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39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Окружность, описанная около правильного многоугольника и вписанная в него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40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41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Построение правильных многоугольников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42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Длина окружности.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 Трансляционно-оформительский этап по проекту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«Геометрические паркеты»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43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Площадь круга Площадь кругового сектора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44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«Длина окружности. Площадь круга»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45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задач. Организация проектной деятельности. Заключительный этап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46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Контрольная работа №4 по теме: «Длина окружности и площадь круга»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Движение (7 ч)</w:t>
            </w:r>
          </w:p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47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Отображение плоскости на себя. Понятие движения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48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Симметрия. 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Поисково-исследовательский этап по проекту «В моде — геометрия!»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49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Параллельный перенос. Поворот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50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Параллельный перенос. Поворот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51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по теме: «Движения»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52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по теме: «Движения»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53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Контрольная работа №5 по теме: «Движения»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Начальные сведения из стереометрии (</w:t>
            </w: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4</w:t>
            </w: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 ч)</w:t>
            </w:r>
          </w:p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54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Предмет стереометрии. 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Многогранники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B2710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55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Призма. Параллелепипед. Свойства параллелепипеда</w:t>
            </w:r>
          </w:p>
        </w:tc>
        <w:tc>
          <w:tcPr>
            <w:tcW w:w="992" w:type="dxa"/>
            <w:noWrap/>
            <w:hideMark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B2710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56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Тела вращения.  Цилиндр. Конус.</w:t>
            </w:r>
          </w:p>
        </w:tc>
        <w:tc>
          <w:tcPr>
            <w:tcW w:w="992" w:type="dxa"/>
            <w:noWrap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B2710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57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Сфера. шар</w:t>
            </w:r>
          </w:p>
        </w:tc>
        <w:tc>
          <w:tcPr>
            <w:tcW w:w="992" w:type="dxa"/>
            <w:noWrap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Об аксиомах геометрии (1 ч.)</w:t>
            </w:r>
          </w:p>
        </w:tc>
        <w:tc>
          <w:tcPr>
            <w:tcW w:w="992" w:type="dxa"/>
          </w:tcPr>
          <w:p w:rsidR="00FB3B09" w:rsidRPr="00511F6A" w:rsidRDefault="00FB3B09" w:rsidP="00B2710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58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Об аксиомах геометрии</w:t>
            </w:r>
          </w:p>
        </w:tc>
        <w:tc>
          <w:tcPr>
            <w:tcW w:w="992" w:type="dxa"/>
            <w:noWrap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E13D30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E13D30">
              <w:rPr>
                <w:rFonts w:ascii="Times New Roman" w:eastAsiaTheme="minorHAnsi" w:hAnsi="Times New Roman"/>
                <w:b/>
                <w:sz w:val="20"/>
                <w:szCs w:val="20"/>
              </w:rPr>
              <w:t>Повторение (10 ч.)</w:t>
            </w: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59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Треугольники. Признаки равенства треугольников</w:t>
            </w:r>
          </w:p>
        </w:tc>
        <w:tc>
          <w:tcPr>
            <w:tcW w:w="992" w:type="dxa"/>
            <w:noWrap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60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Подобие треугольников</w:t>
            </w:r>
          </w:p>
        </w:tc>
        <w:tc>
          <w:tcPr>
            <w:tcW w:w="992" w:type="dxa"/>
            <w:noWrap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61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Параллельные прямые</w:t>
            </w:r>
          </w:p>
        </w:tc>
        <w:tc>
          <w:tcPr>
            <w:tcW w:w="992" w:type="dxa"/>
            <w:noWrap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62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Четырехугольники</w:t>
            </w:r>
          </w:p>
        </w:tc>
        <w:tc>
          <w:tcPr>
            <w:tcW w:w="992" w:type="dxa"/>
            <w:noWrap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63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Площади</w:t>
            </w:r>
          </w:p>
        </w:tc>
        <w:tc>
          <w:tcPr>
            <w:tcW w:w="992" w:type="dxa"/>
            <w:noWrap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64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Секущие и касательные</w:t>
            </w:r>
          </w:p>
        </w:tc>
        <w:tc>
          <w:tcPr>
            <w:tcW w:w="992" w:type="dxa"/>
            <w:noWrap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65</w:t>
            </w:r>
          </w:p>
        </w:tc>
        <w:tc>
          <w:tcPr>
            <w:tcW w:w="4535" w:type="dxa"/>
            <w:noWrap/>
          </w:tcPr>
          <w:p w:rsidR="00FB3B09" w:rsidRPr="00511F6A" w:rsidRDefault="00FB3B09" w:rsidP="00253C2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Окружность. Вписанный угол</w:t>
            </w:r>
          </w:p>
        </w:tc>
        <w:tc>
          <w:tcPr>
            <w:tcW w:w="992" w:type="dxa"/>
            <w:noWrap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66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Вписанные и описанные четырехугольники</w:t>
            </w:r>
          </w:p>
        </w:tc>
        <w:tc>
          <w:tcPr>
            <w:tcW w:w="992" w:type="dxa"/>
            <w:noWrap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E13D3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67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Итоговая диагностика</w:t>
            </w:r>
          </w:p>
        </w:tc>
        <w:tc>
          <w:tcPr>
            <w:tcW w:w="992" w:type="dxa"/>
            <w:noWrap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B3B09" w:rsidRPr="00511F6A" w:rsidTr="00FB3B09">
        <w:trPr>
          <w:trHeight w:val="255"/>
        </w:trPr>
        <w:tc>
          <w:tcPr>
            <w:tcW w:w="1524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3B09" w:rsidRPr="00511F6A" w:rsidRDefault="00FB3B09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68</w:t>
            </w:r>
          </w:p>
        </w:tc>
        <w:tc>
          <w:tcPr>
            <w:tcW w:w="4535" w:type="dxa"/>
            <w:noWrap/>
          </w:tcPr>
          <w:p w:rsidR="00FB3B09" w:rsidRPr="00511F6A" w:rsidRDefault="00FB3B09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Итоговая работа</w:t>
            </w:r>
          </w:p>
        </w:tc>
        <w:tc>
          <w:tcPr>
            <w:tcW w:w="992" w:type="dxa"/>
            <w:noWrap/>
          </w:tcPr>
          <w:p w:rsidR="00FB3B09" w:rsidRPr="00511F6A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FB3B09" w:rsidRDefault="00FB3B0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</w:tbl>
    <w:p w:rsidR="004522B7" w:rsidRDefault="004522B7" w:rsidP="0087136C">
      <w:pPr>
        <w:rPr>
          <w:rFonts w:ascii="Times New Roman" w:hAnsi="Times New Roman"/>
          <w:sz w:val="20"/>
          <w:szCs w:val="20"/>
        </w:rPr>
      </w:pPr>
    </w:p>
    <w:p w:rsidR="00825970" w:rsidRDefault="00825970" w:rsidP="0087136C">
      <w:pPr>
        <w:rPr>
          <w:rFonts w:ascii="Times New Roman" w:hAnsi="Times New Roman"/>
          <w:sz w:val="20"/>
          <w:szCs w:val="20"/>
        </w:rPr>
      </w:pPr>
    </w:p>
    <w:p w:rsidR="00825970" w:rsidRDefault="00825970" w:rsidP="0087136C">
      <w:pPr>
        <w:rPr>
          <w:rFonts w:ascii="Times New Roman" w:hAnsi="Times New Roman"/>
          <w:sz w:val="20"/>
          <w:szCs w:val="20"/>
        </w:rPr>
      </w:pPr>
    </w:p>
    <w:p w:rsidR="00825970" w:rsidRPr="00C77467" w:rsidRDefault="00825970" w:rsidP="00825970">
      <w:pPr>
        <w:jc w:val="center"/>
        <w:rPr>
          <w:rFonts w:ascii="Times New Roman" w:hAnsi="Times New Roman"/>
          <w:b/>
          <w:sz w:val="24"/>
        </w:rPr>
      </w:pPr>
      <w:r w:rsidRPr="00C77467">
        <w:rPr>
          <w:rFonts w:ascii="Times New Roman" w:hAnsi="Times New Roman"/>
          <w:b/>
          <w:sz w:val="24"/>
        </w:rPr>
        <w:t>Лист корректировки календарно-тематического планирования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4"/>
        <w:gridCol w:w="3006"/>
        <w:gridCol w:w="3040"/>
        <w:gridCol w:w="2733"/>
      </w:tblGrid>
      <w:tr w:rsidR="00825970" w:rsidRPr="00C77467" w:rsidTr="00023365">
        <w:tc>
          <w:tcPr>
            <w:tcW w:w="180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  <w:r w:rsidRPr="00C77467">
              <w:rPr>
                <w:rFonts w:ascii="Times New Roman" w:hAnsi="Times New Roman"/>
                <w:b/>
                <w:sz w:val="24"/>
              </w:rPr>
              <w:t xml:space="preserve">№ </w:t>
            </w:r>
          </w:p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proofErr w:type="gramStart"/>
            <w:r w:rsidRPr="00C77467">
              <w:rPr>
                <w:rFonts w:ascii="Times New Roman" w:hAnsi="Times New Roman"/>
                <w:b/>
                <w:sz w:val="24"/>
              </w:rPr>
              <w:t>п</w:t>
            </w:r>
            <w:proofErr w:type="spellEnd"/>
            <w:proofErr w:type="gramEnd"/>
            <w:r w:rsidRPr="00C77467">
              <w:rPr>
                <w:rFonts w:ascii="Times New Roman" w:hAnsi="Times New Roman"/>
                <w:b/>
                <w:sz w:val="24"/>
              </w:rPr>
              <w:t>/</w:t>
            </w:r>
            <w:proofErr w:type="spellStart"/>
            <w:r w:rsidRPr="00C77467">
              <w:rPr>
                <w:rFonts w:ascii="Times New Roman" w:hAnsi="Times New Roman"/>
                <w:b/>
                <w:sz w:val="24"/>
              </w:rPr>
              <w:t>п</w:t>
            </w:r>
            <w:proofErr w:type="spellEnd"/>
          </w:p>
        </w:tc>
        <w:tc>
          <w:tcPr>
            <w:tcW w:w="52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  <w:r w:rsidRPr="00C77467">
              <w:rPr>
                <w:rFonts w:ascii="Times New Roman" w:hAnsi="Times New Roman"/>
                <w:b/>
                <w:sz w:val="24"/>
              </w:rPr>
              <w:t>Тема урок</w:t>
            </w:r>
            <w:proofErr w:type="gramStart"/>
            <w:r w:rsidRPr="00C77467">
              <w:rPr>
                <w:rFonts w:ascii="Times New Roman" w:hAnsi="Times New Roman"/>
                <w:b/>
                <w:sz w:val="24"/>
              </w:rPr>
              <w:t>а(</w:t>
            </w:r>
            <w:proofErr w:type="gramEnd"/>
            <w:r w:rsidRPr="00C77467">
              <w:rPr>
                <w:rFonts w:ascii="Times New Roman" w:hAnsi="Times New Roman"/>
                <w:b/>
                <w:sz w:val="24"/>
              </w:rPr>
              <w:t>вида работы)</w:t>
            </w:r>
          </w:p>
        </w:tc>
        <w:tc>
          <w:tcPr>
            <w:tcW w:w="477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  <w:r w:rsidRPr="00C77467">
              <w:rPr>
                <w:rFonts w:ascii="Times New Roman" w:hAnsi="Times New Roman"/>
                <w:b/>
                <w:sz w:val="24"/>
              </w:rPr>
              <w:t>Причины невыполнения</w:t>
            </w:r>
          </w:p>
        </w:tc>
        <w:tc>
          <w:tcPr>
            <w:tcW w:w="39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  <w:r w:rsidRPr="00C77467">
              <w:rPr>
                <w:rFonts w:ascii="Times New Roman" w:hAnsi="Times New Roman"/>
                <w:b/>
                <w:sz w:val="24"/>
              </w:rPr>
              <w:t>корректировка</w:t>
            </w:r>
          </w:p>
        </w:tc>
      </w:tr>
      <w:tr w:rsidR="00825970" w:rsidRPr="00C77467" w:rsidTr="00023365">
        <w:tc>
          <w:tcPr>
            <w:tcW w:w="180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7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9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5970" w:rsidRPr="00C77467" w:rsidTr="00023365">
        <w:tc>
          <w:tcPr>
            <w:tcW w:w="180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7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9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5970" w:rsidRPr="00C77467" w:rsidTr="00023365">
        <w:tc>
          <w:tcPr>
            <w:tcW w:w="180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7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9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5970" w:rsidRPr="00C77467" w:rsidTr="00023365">
        <w:tc>
          <w:tcPr>
            <w:tcW w:w="180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7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9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5970" w:rsidRPr="00C77467" w:rsidTr="00023365">
        <w:tc>
          <w:tcPr>
            <w:tcW w:w="180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7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9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5970" w:rsidRPr="00C77467" w:rsidTr="00023365">
        <w:tc>
          <w:tcPr>
            <w:tcW w:w="180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7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9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5970" w:rsidRPr="00C77467" w:rsidTr="00023365">
        <w:tc>
          <w:tcPr>
            <w:tcW w:w="180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7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9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5970" w:rsidRPr="00C77467" w:rsidTr="00023365">
        <w:tc>
          <w:tcPr>
            <w:tcW w:w="180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7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9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5970" w:rsidRPr="00C77467" w:rsidTr="00023365">
        <w:tc>
          <w:tcPr>
            <w:tcW w:w="180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7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9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5970" w:rsidRPr="00C77467" w:rsidTr="00023365">
        <w:tc>
          <w:tcPr>
            <w:tcW w:w="180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7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9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5970" w:rsidRPr="00C77467" w:rsidTr="00023365">
        <w:tc>
          <w:tcPr>
            <w:tcW w:w="180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7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9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5970" w:rsidRPr="00C77467" w:rsidTr="00023365">
        <w:tc>
          <w:tcPr>
            <w:tcW w:w="180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7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9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5970" w:rsidRPr="00C77467" w:rsidTr="00023365">
        <w:tc>
          <w:tcPr>
            <w:tcW w:w="180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7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9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5970" w:rsidRPr="00C77467" w:rsidTr="00023365">
        <w:tc>
          <w:tcPr>
            <w:tcW w:w="180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7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9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5970" w:rsidRPr="00C77467" w:rsidTr="00023365">
        <w:tc>
          <w:tcPr>
            <w:tcW w:w="180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7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9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5970" w:rsidRPr="00C77467" w:rsidTr="00023365">
        <w:tc>
          <w:tcPr>
            <w:tcW w:w="180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7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9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5970" w:rsidRPr="00C77467" w:rsidTr="00023365">
        <w:tc>
          <w:tcPr>
            <w:tcW w:w="180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7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9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5970" w:rsidRPr="00C77467" w:rsidTr="00023365">
        <w:tc>
          <w:tcPr>
            <w:tcW w:w="180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7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9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5970" w:rsidRPr="00C77467" w:rsidTr="00023365">
        <w:tc>
          <w:tcPr>
            <w:tcW w:w="180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7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9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5970" w:rsidRPr="00C77467" w:rsidTr="00023365">
        <w:tc>
          <w:tcPr>
            <w:tcW w:w="180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7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9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5970" w:rsidRPr="00C77467" w:rsidTr="00023365">
        <w:tc>
          <w:tcPr>
            <w:tcW w:w="180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7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9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5970" w:rsidRPr="00C77467" w:rsidTr="00023365">
        <w:tc>
          <w:tcPr>
            <w:tcW w:w="180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7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9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5970" w:rsidRPr="00C77467" w:rsidTr="00023365">
        <w:tc>
          <w:tcPr>
            <w:tcW w:w="180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79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945" w:type="dxa"/>
          </w:tcPr>
          <w:p w:rsidR="00825970" w:rsidRPr="00C77467" w:rsidRDefault="00825970" w:rsidP="00023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825970" w:rsidRDefault="00825970" w:rsidP="0087136C">
      <w:pPr>
        <w:rPr>
          <w:rFonts w:ascii="Times New Roman" w:hAnsi="Times New Roman"/>
          <w:sz w:val="20"/>
          <w:szCs w:val="20"/>
        </w:rPr>
      </w:pPr>
    </w:p>
    <w:sectPr w:rsidR="00825970" w:rsidSect="00615B8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936D3"/>
    <w:multiLevelType w:val="hybridMultilevel"/>
    <w:tmpl w:val="0EA87FF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63732"/>
    <w:multiLevelType w:val="hybridMultilevel"/>
    <w:tmpl w:val="8466CDB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30B1E"/>
    <w:multiLevelType w:val="hybridMultilevel"/>
    <w:tmpl w:val="6EE0F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C401F"/>
    <w:multiLevelType w:val="hybridMultilevel"/>
    <w:tmpl w:val="3B627706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14270"/>
    <w:multiLevelType w:val="hybridMultilevel"/>
    <w:tmpl w:val="2E62EE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7517E"/>
    <w:multiLevelType w:val="hybridMultilevel"/>
    <w:tmpl w:val="B2586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C1714"/>
    <w:multiLevelType w:val="hybridMultilevel"/>
    <w:tmpl w:val="03460E9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191861"/>
    <w:multiLevelType w:val="hybridMultilevel"/>
    <w:tmpl w:val="E36E8822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E95C4A"/>
    <w:multiLevelType w:val="hybridMultilevel"/>
    <w:tmpl w:val="7D9EB924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0FD5293"/>
    <w:multiLevelType w:val="hybridMultilevel"/>
    <w:tmpl w:val="543AC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401E2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CB28E0"/>
    <w:multiLevelType w:val="hybridMultilevel"/>
    <w:tmpl w:val="ABF6AB22"/>
    <w:lvl w:ilvl="0" w:tplc="47922506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2A7179BA"/>
    <w:multiLevelType w:val="hybridMultilevel"/>
    <w:tmpl w:val="58621832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185482"/>
    <w:multiLevelType w:val="hybridMultilevel"/>
    <w:tmpl w:val="72662102"/>
    <w:lvl w:ilvl="0" w:tplc="D3B0B442">
      <w:start w:val="1"/>
      <w:numFmt w:val="bullet"/>
      <w:lvlText w:val=""/>
      <w:lvlJc w:val="left"/>
      <w:pPr>
        <w:ind w:left="13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13">
    <w:nsid w:val="320C3B1A"/>
    <w:multiLevelType w:val="hybridMultilevel"/>
    <w:tmpl w:val="3DD44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553CCD"/>
    <w:multiLevelType w:val="hybridMultilevel"/>
    <w:tmpl w:val="92241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244F4"/>
    <w:multiLevelType w:val="hybridMultilevel"/>
    <w:tmpl w:val="2D8E2FD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46550F"/>
    <w:multiLevelType w:val="hybridMultilevel"/>
    <w:tmpl w:val="E8AA5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A905BE"/>
    <w:multiLevelType w:val="hybridMultilevel"/>
    <w:tmpl w:val="CFB85B7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664EE7"/>
    <w:multiLevelType w:val="hybridMultilevel"/>
    <w:tmpl w:val="5A7C999E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6E7539"/>
    <w:multiLevelType w:val="hybridMultilevel"/>
    <w:tmpl w:val="B212E80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0A2487"/>
    <w:multiLevelType w:val="hybridMultilevel"/>
    <w:tmpl w:val="31504294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00B01FF"/>
    <w:multiLevelType w:val="hybridMultilevel"/>
    <w:tmpl w:val="725CA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1F7EC7"/>
    <w:multiLevelType w:val="hybridMultilevel"/>
    <w:tmpl w:val="B2E23F6C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4F4621A"/>
    <w:multiLevelType w:val="hybridMultilevel"/>
    <w:tmpl w:val="B554EDFC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B63B05"/>
    <w:multiLevelType w:val="hybridMultilevel"/>
    <w:tmpl w:val="E2046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102400"/>
    <w:multiLevelType w:val="hybridMultilevel"/>
    <w:tmpl w:val="8B049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924559"/>
    <w:multiLevelType w:val="hybridMultilevel"/>
    <w:tmpl w:val="D060A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8F2259"/>
    <w:multiLevelType w:val="hybridMultilevel"/>
    <w:tmpl w:val="BEBE0DAA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6E0217"/>
    <w:multiLevelType w:val="hybridMultilevel"/>
    <w:tmpl w:val="A15E0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8D1E1E"/>
    <w:multiLevelType w:val="hybridMultilevel"/>
    <w:tmpl w:val="37B0C416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E1B4D59"/>
    <w:multiLevelType w:val="hybridMultilevel"/>
    <w:tmpl w:val="3522DF3E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86514E"/>
    <w:multiLevelType w:val="hybridMultilevel"/>
    <w:tmpl w:val="C9C8778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E4508E"/>
    <w:multiLevelType w:val="hybridMultilevel"/>
    <w:tmpl w:val="40F08F08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692B06"/>
    <w:multiLevelType w:val="hybridMultilevel"/>
    <w:tmpl w:val="74BCC7A4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9940869"/>
    <w:multiLevelType w:val="hybridMultilevel"/>
    <w:tmpl w:val="CD92148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D35E18"/>
    <w:multiLevelType w:val="hybridMultilevel"/>
    <w:tmpl w:val="32BA9396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F45CAC"/>
    <w:multiLevelType w:val="hybridMultilevel"/>
    <w:tmpl w:val="1EBC641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9D191E"/>
    <w:multiLevelType w:val="hybridMultilevel"/>
    <w:tmpl w:val="7B84E6DE"/>
    <w:lvl w:ilvl="0" w:tplc="D3B0B4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F552C7F"/>
    <w:multiLevelType w:val="hybridMultilevel"/>
    <w:tmpl w:val="618E010C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F857408"/>
    <w:multiLevelType w:val="hybridMultilevel"/>
    <w:tmpl w:val="6530462E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5"/>
  </w:num>
  <w:num w:numId="4">
    <w:abstractNumId w:val="14"/>
  </w:num>
  <w:num w:numId="5">
    <w:abstractNumId w:val="13"/>
  </w:num>
  <w:num w:numId="6">
    <w:abstractNumId w:val="21"/>
  </w:num>
  <w:num w:numId="7">
    <w:abstractNumId w:val="24"/>
  </w:num>
  <w:num w:numId="8">
    <w:abstractNumId w:val="2"/>
  </w:num>
  <w:num w:numId="9">
    <w:abstractNumId w:val="28"/>
  </w:num>
  <w:num w:numId="10">
    <w:abstractNumId w:val="16"/>
  </w:num>
  <w:num w:numId="11">
    <w:abstractNumId w:val="9"/>
  </w:num>
  <w:num w:numId="12">
    <w:abstractNumId w:val="18"/>
  </w:num>
  <w:num w:numId="13">
    <w:abstractNumId w:val="34"/>
  </w:num>
  <w:num w:numId="14">
    <w:abstractNumId w:val="30"/>
  </w:num>
  <w:num w:numId="15">
    <w:abstractNumId w:val="31"/>
  </w:num>
  <w:num w:numId="16">
    <w:abstractNumId w:val="3"/>
  </w:num>
  <w:num w:numId="17">
    <w:abstractNumId w:val="39"/>
  </w:num>
  <w:num w:numId="18">
    <w:abstractNumId w:val="15"/>
  </w:num>
  <w:num w:numId="19">
    <w:abstractNumId w:val="17"/>
  </w:num>
  <w:num w:numId="20">
    <w:abstractNumId w:val="27"/>
  </w:num>
  <w:num w:numId="21">
    <w:abstractNumId w:val="7"/>
  </w:num>
  <w:num w:numId="22">
    <w:abstractNumId w:val="35"/>
  </w:num>
  <w:num w:numId="23">
    <w:abstractNumId w:val="0"/>
  </w:num>
  <w:num w:numId="24">
    <w:abstractNumId w:val="8"/>
  </w:num>
  <w:num w:numId="25">
    <w:abstractNumId w:val="12"/>
  </w:num>
  <w:num w:numId="26">
    <w:abstractNumId w:val="33"/>
  </w:num>
  <w:num w:numId="27">
    <w:abstractNumId w:val="22"/>
  </w:num>
  <w:num w:numId="28">
    <w:abstractNumId w:val="29"/>
  </w:num>
  <w:num w:numId="29">
    <w:abstractNumId w:val="38"/>
  </w:num>
  <w:num w:numId="30">
    <w:abstractNumId w:val="23"/>
  </w:num>
  <w:num w:numId="31">
    <w:abstractNumId w:val="11"/>
  </w:num>
  <w:num w:numId="32">
    <w:abstractNumId w:val="19"/>
  </w:num>
  <w:num w:numId="33">
    <w:abstractNumId w:val="37"/>
  </w:num>
  <w:num w:numId="34">
    <w:abstractNumId w:val="1"/>
  </w:num>
  <w:num w:numId="35">
    <w:abstractNumId w:val="20"/>
  </w:num>
  <w:num w:numId="36">
    <w:abstractNumId w:val="32"/>
  </w:num>
  <w:num w:numId="37">
    <w:abstractNumId w:val="6"/>
  </w:num>
  <w:num w:numId="38">
    <w:abstractNumId w:val="36"/>
  </w:num>
  <w:num w:numId="39">
    <w:abstractNumId w:val="4"/>
  </w:num>
  <w:num w:numId="40">
    <w:abstractNumId w:val="5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743"/>
    <w:rsid w:val="00002C1D"/>
    <w:rsid w:val="0001710C"/>
    <w:rsid w:val="00070895"/>
    <w:rsid w:val="00071895"/>
    <w:rsid w:val="000A00EE"/>
    <w:rsid w:val="00120A95"/>
    <w:rsid w:val="00125877"/>
    <w:rsid w:val="00146D67"/>
    <w:rsid w:val="00182C77"/>
    <w:rsid w:val="001C1D39"/>
    <w:rsid w:val="001C2E04"/>
    <w:rsid w:val="001D0778"/>
    <w:rsid w:val="0021194A"/>
    <w:rsid w:val="00253C24"/>
    <w:rsid w:val="00282346"/>
    <w:rsid w:val="0029451F"/>
    <w:rsid w:val="002C6752"/>
    <w:rsid w:val="002D1F48"/>
    <w:rsid w:val="00325842"/>
    <w:rsid w:val="003304F1"/>
    <w:rsid w:val="00417BE4"/>
    <w:rsid w:val="004421BB"/>
    <w:rsid w:val="004522B7"/>
    <w:rsid w:val="004564E7"/>
    <w:rsid w:val="00457179"/>
    <w:rsid w:val="0047083B"/>
    <w:rsid w:val="004A0AE5"/>
    <w:rsid w:val="00511F6A"/>
    <w:rsid w:val="00540A4C"/>
    <w:rsid w:val="005F4E79"/>
    <w:rsid w:val="00615B86"/>
    <w:rsid w:val="006A6AFC"/>
    <w:rsid w:val="006B6D5D"/>
    <w:rsid w:val="006C53EE"/>
    <w:rsid w:val="00744A31"/>
    <w:rsid w:val="007C1E9E"/>
    <w:rsid w:val="00813412"/>
    <w:rsid w:val="00825970"/>
    <w:rsid w:val="00826A97"/>
    <w:rsid w:val="00837EFB"/>
    <w:rsid w:val="00856E40"/>
    <w:rsid w:val="00860B96"/>
    <w:rsid w:val="0087136C"/>
    <w:rsid w:val="008E5440"/>
    <w:rsid w:val="00947870"/>
    <w:rsid w:val="00960999"/>
    <w:rsid w:val="009F164A"/>
    <w:rsid w:val="00A16A0C"/>
    <w:rsid w:val="00A55382"/>
    <w:rsid w:val="00A77C82"/>
    <w:rsid w:val="00A90CD4"/>
    <w:rsid w:val="00AE551A"/>
    <w:rsid w:val="00AF014F"/>
    <w:rsid w:val="00AF69D7"/>
    <w:rsid w:val="00B140EC"/>
    <w:rsid w:val="00B27107"/>
    <w:rsid w:val="00B313F3"/>
    <w:rsid w:val="00BA15AC"/>
    <w:rsid w:val="00BC0389"/>
    <w:rsid w:val="00BC112E"/>
    <w:rsid w:val="00C06501"/>
    <w:rsid w:val="00C36FA3"/>
    <w:rsid w:val="00C47E8F"/>
    <w:rsid w:val="00C54FE0"/>
    <w:rsid w:val="00C65E4C"/>
    <w:rsid w:val="00C66F17"/>
    <w:rsid w:val="00C6732F"/>
    <w:rsid w:val="00C907B1"/>
    <w:rsid w:val="00CD3B9D"/>
    <w:rsid w:val="00CE66F9"/>
    <w:rsid w:val="00D1434B"/>
    <w:rsid w:val="00DE4BED"/>
    <w:rsid w:val="00DF33CE"/>
    <w:rsid w:val="00E042CC"/>
    <w:rsid w:val="00E13D30"/>
    <w:rsid w:val="00EA2DA2"/>
    <w:rsid w:val="00EA47DD"/>
    <w:rsid w:val="00F2387A"/>
    <w:rsid w:val="00F3254B"/>
    <w:rsid w:val="00F50743"/>
    <w:rsid w:val="00F93747"/>
    <w:rsid w:val="00F94CE0"/>
    <w:rsid w:val="00FB3B09"/>
    <w:rsid w:val="00FF50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4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743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4421BB"/>
  </w:style>
  <w:style w:type="paragraph" w:customStyle="1" w:styleId="Default">
    <w:name w:val="Default"/>
    <w:rsid w:val="004421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">
    <w:name w:val="Знак1"/>
    <w:basedOn w:val="a"/>
    <w:rsid w:val="004421BB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2">
    <w:name w:val="Нет списка2"/>
    <w:next w:val="a2"/>
    <w:uiPriority w:val="99"/>
    <w:semiHidden/>
    <w:unhideWhenUsed/>
    <w:rsid w:val="00511F6A"/>
  </w:style>
  <w:style w:type="table" w:styleId="-5">
    <w:name w:val="Light List Accent 5"/>
    <w:basedOn w:val="a1"/>
    <w:uiPriority w:val="61"/>
    <w:rsid w:val="00511F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spacing w:before="0" w:after="0" w:line="240" w:lineRule="auto"/>
      </w:pPr>
      <w:rPr>
        <w:rFonts w:ascii="Arial" w:hAnsi="Arial"/>
        <w:b/>
        <w:bCs/>
        <w:color w:val="FFFFFF" w:themeColor="background1"/>
        <w:sz w:val="32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auto"/>
      </w:tcPr>
    </w:tblStylePr>
    <w:tblStylePr w:type="firstCol">
      <w:rPr>
        <w:b/>
        <w:bCs/>
      </w:rPr>
    </w:tblStylePr>
    <w:tblStylePr w:type="lastCol">
      <w:rPr>
        <w:b w:val="0"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4">
    <w:name w:val="Table Grid"/>
    <w:basedOn w:val="a1"/>
    <w:uiPriority w:val="59"/>
    <w:rsid w:val="00511F6A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11F6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511F6A"/>
  </w:style>
  <w:style w:type="paragraph" w:styleId="a7">
    <w:name w:val="footer"/>
    <w:basedOn w:val="a"/>
    <w:link w:val="a8"/>
    <w:uiPriority w:val="99"/>
    <w:unhideWhenUsed/>
    <w:rsid w:val="00511F6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8">
    <w:name w:val="Нижний колонтитул Знак"/>
    <w:basedOn w:val="a0"/>
    <w:link w:val="a7"/>
    <w:uiPriority w:val="99"/>
    <w:rsid w:val="00511F6A"/>
  </w:style>
  <w:style w:type="paragraph" w:styleId="a9">
    <w:name w:val="Normal (Web)"/>
    <w:basedOn w:val="a"/>
    <w:uiPriority w:val="99"/>
    <w:unhideWhenUsed/>
    <w:rsid w:val="004571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457179"/>
    <w:pPr>
      <w:spacing w:after="200" w:line="276" w:lineRule="auto"/>
      <w:ind w:left="720"/>
    </w:pPr>
    <w:rPr>
      <w:rFonts w:eastAsia="Times New Roman" w:cs="Calibri"/>
    </w:rPr>
  </w:style>
  <w:style w:type="paragraph" w:styleId="aa">
    <w:name w:val="Balloon Text"/>
    <w:basedOn w:val="a"/>
    <w:link w:val="ab"/>
    <w:uiPriority w:val="99"/>
    <w:semiHidden/>
    <w:unhideWhenUsed/>
    <w:rsid w:val="00457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5717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4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743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4421BB"/>
  </w:style>
  <w:style w:type="paragraph" w:customStyle="1" w:styleId="Default">
    <w:name w:val="Default"/>
    <w:rsid w:val="004421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">
    <w:name w:val="Знак1"/>
    <w:basedOn w:val="a"/>
    <w:rsid w:val="004421BB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2">
    <w:name w:val="Нет списка2"/>
    <w:next w:val="a2"/>
    <w:uiPriority w:val="99"/>
    <w:semiHidden/>
    <w:unhideWhenUsed/>
    <w:rsid w:val="00511F6A"/>
  </w:style>
  <w:style w:type="table" w:styleId="-5">
    <w:name w:val="Light List Accent 5"/>
    <w:basedOn w:val="a1"/>
    <w:uiPriority w:val="61"/>
    <w:rsid w:val="00511F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spacing w:before="0" w:after="0" w:line="240" w:lineRule="auto"/>
      </w:pPr>
      <w:rPr>
        <w:rFonts w:ascii="Arial" w:hAnsi="Arial"/>
        <w:b/>
        <w:bCs/>
        <w:color w:val="FFFFFF" w:themeColor="background1"/>
        <w:sz w:val="32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auto"/>
      </w:tcPr>
    </w:tblStylePr>
    <w:tblStylePr w:type="firstCol">
      <w:rPr>
        <w:b/>
        <w:bCs/>
      </w:rPr>
    </w:tblStylePr>
    <w:tblStylePr w:type="lastCol">
      <w:rPr>
        <w:b w:val="0"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4">
    <w:name w:val="Table Grid"/>
    <w:basedOn w:val="a1"/>
    <w:uiPriority w:val="59"/>
    <w:rsid w:val="00511F6A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11F6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511F6A"/>
  </w:style>
  <w:style w:type="paragraph" w:styleId="a7">
    <w:name w:val="footer"/>
    <w:basedOn w:val="a"/>
    <w:link w:val="a8"/>
    <w:uiPriority w:val="99"/>
    <w:unhideWhenUsed/>
    <w:rsid w:val="00511F6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8">
    <w:name w:val="Нижний колонтитул Знак"/>
    <w:basedOn w:val="a0"/>
    <w:link w:val="a7"/>
    <w:uiPriority w:val="99"/>
    <w:rsid w:val="00511F6A"/>
  </w:style>
  <w:style w:type="paragraph" w:styleId="a9">
    <w:name w:val="Normal (Web)"/>
    <w:basedOn w:val="a"/>
    <w:uiPriority w:val="99"/>
    <w:unhideWhenUsed/>
    <w:rsid w:val="004571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457179"/>
    <w:pPr>
      <w:spacing w:after="200" w:line="276" w:lineRule="auto"/>
      <w:ind w:left="720"/>
    </w:pPr>
    <w:rPr>
      <w:rFonts w:eastAsia="Times New Roman" w:cs="Calibri"/>
    </w:rPr>
  </w:style>
  <w:style w:type="paragraph" w:styleId="aa">
    <w:name w:val="Balloon Text"/>
    <w:basedOn w:val="a"/>
    <w:link w:val="ab"/>
    <w:uiPriority w:val="99"/>
    <w:semiHidden/>
    <w:unhideWhenUsed/>
    <w:rsid w:val="00457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5717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6</cp:revision>
  <dcterms:created xsi:type="dcterms:W3CDTF">2019-09-03T20:58:00Z</dcterms:created>
  <dcterms:modified xsi:type="dcterms:W3CDTF">2019-09-15T18:06:00Z</dcterms:modified>
</cp:coreProperties>
</file>